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c4kaf8qqzde4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Vogentout Corporate Website — Phase 01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Stack:</w:t>
      </w:r>
      <w:r w:rsidDel="00000000" w:rsidR="00000000" w:rsidRPr="00000000">
        <w:rPr>
          <w:rtl w:val="0"/>
        </w:rPr>
        <w:t xml:space="preserve"> Laravel + </w:t>
      </w:r>
      <w:r w:rsidDel="00000000" w:rsidR="00000000" w:rsidRPr="00000000">
        <w:rPr>
          <w:b w:val="1"/>
          <w:rtl w:val="0"/>
        </w:rPr>
        <w:t xml:space="preserve">Admin Panel 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wegkk6quenvv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1) Overview &amp; Key Assumptions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Objective.</w:t>
      </w:r>
      <w:r w:rsidDel="00000000" w:rsidR="00000000" w:rsidRPr="00000000">
        <w:rPr>
          <w:rtl w:val="0"/>
        </w:rPr>
        <w:t xml:space="preserve"> Launch an SEO‑friendly corporate website that positions </w:t>
      </w:r>
      <w:r w:rsidDel="00000000" w:rsidR="00000000" w:rsidRPr="00000000">
        <w:rPr>
          <w:b w:val="1"/>
          <w:rtl w:val="0"/>
        </w:rPr>
        <w:t xml:space="preserve">Vogentout</w:t>
      </w:r>
      <w:r w:rsidDel="00000000" w:rsidR="00000000" w:rsidRPr="00000000">
        <w:rPr>
          <w:rtl w:val="0"/>
        </w:rPr>
        <w:t xml:space="preserve"> as an expert in reliability engineering, customised machinery design, and premium engineering components supply.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Phase 01 Scope.</w:t>
      </w:r>
      <w:r w:rsidDel="00000000" w:rsidR="00000000" w:rsidRPr="00000000">
        <w:rPr>
          <w:rtl w:val="0"/>
        </w:rPr>
        <w:t xml:space="preserve"> Marketing/information website + admin panel for page/content/SEO management, contact/enquiry handling, testimonials. </w:t>
      </w:r>
      <w:r w:rsidDel="00000000" w:rsidR="00000000" w:rsidRPr="00000000">
        <w:rPr>
          <w:i w:val="1"/>
          <w:rtl w:val="0"/>
        </w:rPr>
        <w:t xml:space="preserve">(Quotations &amp; e‑commerce are future phases.)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Timeline Basis.</w:t>
      </w:r>
      <w:r w:rsidDel="00000000" w:rsidR="00000000" w:rsidRPr="00000000">
        <w:rPr>
          <w:rtl w:val="0"/>
        </w:rPr>
        <w:t xml:space="preserve"> Strict </w:t>
      </w:r>
      <w:r w:rsidDel="00000000" w:rsidR="00000000" w:rsidRPr="00000000">
        <w:rPr>
          <w:b w:val="1"/>
          <w:rtl w:val="0"/>
        </w:rPr>
        <w:t xml:space="preserve">28 business days</w:t>
      </w:r>
      <w:r w:rsidDel="00000000" w:rsidR="00000000" w:rsidRPr="00000000">
        <w:rPr>
          <w:rtl w:val="0"/>
        </w:rPr>
        <w:t xml:space="preserve"> from </w:t>
      </w:r>
      <w:r w:rsidDel="00000000" w:rsidR="00000000" w:rsidRPr="00000000">
        <w:rPr>
          <w:b w:val="1"/>
          <w:rtl w:val="0"/>
        </w:rPr>
        <w:t xml:space="preserve">Project Start (Mon, 01 Sep 2025)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6cern1wpqirq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2) Critical Governance (must‑follow)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Single Source of Truth.</w:t>
      </w:r>
      <w:r w:rsidDel="00000000" w:rsidR="00000000" w:rsidRPr="00000000">
        <w:rPr>
          <w:rtl w:val="0"/>
        </w:rPr>
        <w:t xml:space="preserve"> This plan governs scope, dates, and approvals for Phase 01.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Clock‑Pause Rule.</w:t>
      </w:r>
      <w:r w:rsidDel="00000000" w:rsidR="00000000" w:rsidRPr="00000000">
        <w:rPr>
          <w:rtl w:val="0"/>
        </w:rPr>
        <w:t xml:space="preserve"> The 28‑BD clock </w:t>
      </w:r>
      <w:r w:rsidDel="00000000" w:rsidR="00000000" w:rsidRPr="00000000">
        <w:rPr>
          <w:b w:val="1"/>
          <w:rtl w:val="0"/>
        </w:rPr>
        <w:t xml:space="preserve">pauses</w:t>
      </w:r>
      <w:r w:rsidDel="00000000" w:rsidR="00000000" w:rsidRPr="00000000">
        <w:rPr>
          <w:rtl w:val="0"/>
        </w:rPr>
        <w:t xml:space="preserve"> when required inputs are late (content, approvals, assets, payments). The schedule </w:t>
      </w:r>
      <w:r w:rsidDel="00000000" w:rsidR="00000000" w:rsidRPr="00000000">
        <w:rPr>
          <w:b w:val="1"/>
          <w:rtl w:val="0"/>
        </w:rPr>
        <w:t xml:space="preserve">shifts 1:1</w:t>
      </w:r>
      <w:r w:rsidDel="00000000" w:rsidR="00000000" w:rsidRPr="00000000">
        <w:rPr>
          <w:rtl w:val="0"/>
        </w:rPr>
        <w:t xml:space="preserve"> by the days delayed.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Feedback SLA.</w:t>
      </w:r>
      <w:r w:rsidDel="00000000" w:rsidR="00000000" w:rsidRPr="00000000">
        <w:rPr>
          <w:rtl w:val="0"/>
        </w:rPr>
        <w:t xml:space="preserve"> Each approval/review has </w:t>
      </w:r>
      <w:r w:rsidDel="00000000" w:rsidR="00000000" w:rsidRPr="00000000">
        <w:rPr>
          <w:b w:val="1"/>
          <w:rtl w:val="0"/>
        </w:rPr>
        <w:t xml:space="preserve">24 hours</w:t>
      </w:r>
      <w:r w:rsidDel="00000000" w:rsidR="00000000" w:rsidRPr="00000000">
        <w:rPr>
          <w:rtl w:val="0"/>
        </w:rPr>
        <w:t xml:space="preserve"> (minor) or </w:t>
      </w:r>
      <w:r w:rsidDel="00000000" w:rsidR="00000000" w:rsidRPr="00000000">
        <w:rPr>
          <w:b w:val="1"/>
          <w:rtl w:val="0"/>
        </w:rPr>
        <w:t xml:space="preserve">48 hours</w:t>
      </w:r>
      <w:r w:rsidDel="00000000" w:rsidR="00000000" w:rsidRPr="00000000">
        <w:rPr>
          <w:rtl w:val="0"/>
        </w:rPr>
        <w:t xml:space="preserve"> (major). No response = </w:t>
      </w:r>
      <w:r w:rsidDel="00000000" w:rsidR="00000000" w:rsidRPr="00000000">
        <w:rPr>
          <w:b w:val="1"/>
          <w:rtl w:val="0"/>
        </w:rPr>
        <w:t xml:space="preserve">silent approval</w:t>
      </w:r>
      <w:r w:rsidDel="00000000" w:rsidR="00000000" w:rsidRPr="00000000">
        <w:rPr>
          <w:rtl w:val="0"/>
        </w:rPr>
        <w:t xml:space="preserve"> and the project proceeds.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Content Freeze.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Day‑9, 12:00 noon</w:t>
      </w:r>
      <w:r w:rsidDel="00000000" w:rsidR="00000000" w:rsidRPr="00000000">
        <w:rPr>
          <w:rtl w:val="0"/>
        </w:rPr>
        <w:t xml:space="preserve">: all Phase 01 content due. Missing items will use </w:t>
      </w:r>
      <w:r w:rsidDel="00000000" w:rsidR="00000000" w:rsidRPr="00000000">
        <w:rPr>
          <w:b w:val="1"/>
          <w:rtl w:val="0"/>
        </w:rPr>
        <w:t xml:space="preserve">professional placeholders</w:t>
      </w:r>
      <w:r w:rsidDel="00000000" w:rsidR="00000000" w:rsidRPr="00000000">
        <w:rPr>
          <w:rtl w:val="0"/>
        </w:rPr>
        <w:t xml:space="preserve"> and become </w:t>
      </w:r>
      <w:r w:rsidDel="00000000" w:rsidR="00000000" w:rsidRPr="00000000">
        <w:rPr>
          <w:b w:val="1"/>
          <w:rtl w:val="0"/>
        </w:rPr>
        <w:t xml:space="preserve">post‑launch change requests</w:t>
      </w:r>
      <w:r w:rsidDel="00000000" w:rsidR="00000000" w:rsidRPr="00000000">
        <w:rPr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Revision Limits.</w:t>
      </w:r>
      <w:r w:rsidDel="00000000" w:rsidR="00000000" w:rsidRPr="00000000">
        <w:rPr>
          <w:rtl w:val="0"/>
        </w:rPr>
        <w:t xml:space="preserve"> Each stage includes </w:t>
      </w:r>
      <w:r w:rsidDel="00000000" w:rsidR="00000000" w:rsidRPr="00000000">
        <w:rPr>
          <w:b w:val="1"/>
          <w:rtl w:val="0"/>
        </w:rPr>
        <w:t xml:space="preserve">1 consolidated round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of changes (≤10 comments/page). Extra rounds = change request with time/cost impact.</w:t>
        <w:br w:type="textWrapping"/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Code Freeze.</w:t>
      </w:r>
      <w:r w:rsidDel="00000000" w:rsidR="00000000" w:rsidRPr="00000000">
        <w:rPr>
          <w:rtl w:val="0"/>
        </w:rPr>
        <w:t xml:space="preserve"> Two business days before the launch window. Only </w:t>
      </w:r>
      <w:r w:rsidDel="00000000" w:rsidR="00000000" w:rsidRPr="00000000">
        <w:rPr>
          <w:b w:val="1"/>
          <w:rtl w:val="0"/>
        </w:rPr>
        <w:t xml:space="preserve">P0</w:t>
      </w:r>
      <w:r w:rsidDel="00000000" w:rsidR="00000000" w:rsidRPr="00000000">
        <w:rPr>
          <w:rtl w:val="0"/>
        </w:rPr>
        <w:t xml:space="preserve"> bug fixes are allowed.</w:t>
        <w:br w:type="textWrapping"/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Scope Control.</w:t>
      </w:r>
      <w:r w:rsidDel="00000000" w:rsidR="00000000" w:rsidRPr="00000000">
        <w:rPr>
          <w:rtl w:val="0"/>
        </w:rPr>
        <w:t xml:space="preserve"> Any net‑new feature/structure change after sign‑off triggers a formal change request.</w:t>
        <w:br w:type="textWrapping"/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Security &amp; Compliance.</w:t>
      </w:r>
      <w:r w:rsidDel="00000000" w:rsidR="00000000" w:rsidRPr="00000000">
        <w:rPr>
          <w:rtl w:val="0"/>
        </w:rPr>
        <w:t xml:space="preserve"> CSRF, server‑side validation, HTTPS/HSTS &amp; security headers, reCAPTCHA v3, brute‑force throttling, secure password policy for the </w:t>
      </w:r>
      <w:r w:rsidDel="00000000" w:rsidR="00000000" w:rsidRPr="00000000">
        <w:rPr>
          <w:b w:val="1"/>
          <w:rtl w:val="0"/>
        </w:rPr>
        <w:t xml:space="preserve">single admin account</w:t>
      </w:r>
      <w:r w:rsidDel="00000000" w:rsidR="00000000" w:rsidRPr="00000000">
        <w:rPr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qzzz7a6p2x4m" w:id="3"/>
      <w:bookmarkEnd w:id="3"/>
      <w:r w:rsidDel="00000000" w:rsidR="00000000" w:rsidRPr="00000000">
        <w:rPr>
          <w:b w:val="1"/>
          <w:sz w:val="34"/>
          <w:szCs w:val="34"/>
          <w:rtl w:val="0"/>
        </w:rPr>
        <w:t xml:space="preserve">3) Deliverables by Stage (what you get)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Discovery &amp; SEO Foundation.</w:t>
      </w:r>
      <w:r w:rsidDel="00000000" w:rsidR="00000000" w:rsidRPr="00000000">
        <w:rPr>
          <w:rtl w:val="0"/>
        </w:rPr>
        <w:t xml:space="preserve"> Competitor scan, keyword map, sitemap, content matrix, measurable success KPIs.</w:t>
        <w:br w:type="textWrapping"/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Wireframes.</w:t>
      </w:r>
      <w:r w:rsidDel="00000000" w:rsidR="00000000" w:rsidRPr="00000000">
        <w:rPr>
          <w:rtl w:val="0"/>
        </w:rPr>
        <w:t xml:space="preserve"> Mobile‑first UX for key templates (Home, About, Services/Solutions, Components/Products catalogue, Certifications, Testimonials, Contact).</w:t>
        <w:br w:type="textWrapping"/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Laravel Build.</w:t>
      </w:r>
      <w:r w:rsidDel="00000000" w:rsidR="00000000" w:rsidRPr="00000000">
        <w:rPr>
          <w:rtl w:val="0"/>
        </w:rPr>
        <w:t xml:space="preserve"> Admin (pages, services/solutions, components, testimonials, site settings), SEO fields per page (title, meta, OG, canonical), schema.org, XML sitemap &amp; robots.txt, contact form with mailer.</w:t>
        <w:br w:type="textWrapping"/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QA/Perf/Accessibility.</w:t>
      </w:r>
      <w:r w:rsidDel="00000000" w:rsidR="00000000" w:rsidRPr="00000000">
        <w:rPr>
          <w:rtl w:val="0"/>
        </w:rPr>
        <w:t xml:space="preserve"> Cross‑browser/device testing, 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Launch Kit.</w:t>
      </w:r>
      <w:r w:rsidDel="00000000" w:rsidR="00000000" w:rsidRPr="00000000">
        <w:rPr>
          <w:rtl w:val="0"/>
        </w:rPr>
        <w:t xml:space="preserve"> Deployment pipeline, backups, error monitoring, analytics (GA4), and a </w:t>
      </w:r>
      <w:r w:rsidDel="00000000" w:rsidR="00000000" w:rsidRPr="00000000">
        <w:rPr>
          <w:b w:val="1"/>
          <w:rtl w:val="0"/>
        </w:rPr>
        <w:t xml:space="preserve">5‑business‑day</w:t>
      </w:r>
      <w:r w:rsidDel="00000000" w:rsidR="00000000" w:rsidRPr="00000000">
        <w:rPr>
          <w:rtl w:val="0"/>
        </w:rPr>
        <w:t xml:space="preserve"> post‑launch bug‑fix window (see Section 11).</w:t>
        <w:br w:type="textWrapping"/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bd03wnqfdcg8" w:id="4"/>
      <w:bookmarkEnd w:id="4"/>
      <w:r w:rsidDel="00000000" w:rsidR="00000000" w:rsidRPr="00000000">
        <w:rPr>
          <w:b w:val="1"/>
          <w:sz w:val="34"/>
          <w:szCs w:val="34"/>
          <w:rtl w:val="0"/>
        </w:rPr>
        <w:t xml:space="preserve">4) Client Inputs (what we need &amp; when)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Due by Day‑9 (12:00 noon):</w:t>
      </w:r>
    </w:p>
    <w:p w:rsidR="00000000" w:rsidDel="00000000" w:rsidP="00000000" w:rsidRDefault="00000000" w:rsidRPr="00000000" w14:paraId="0000001C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Final logo (vector), brand palette/typography (if any)</w:t>
        <w:br w:type="textWrapping"/>
      </w:r>
    </w:p>
    <w:p w:rsidR="00000000" w:rsidDel="00000000" w:rsidP="00000000" w:rsidRDefault="00000000" w:rsidRPr="00000000" w14:paraId="0000001D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Product &amp; service list; certifications (PDF/JPG)</w:t>
        <w:br w:type="textWrapping"/>
      </w:r>
    </w:p>
    <w:p w:rsidR="00000000" w:rsidDel="00000000" w:rsidP="00000000" w:rsidRDefault="00000000" w:rsidRPr="00000000" w14:paraId="0000001E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5–10 testimonials (if available)</w:t>
        <w:br w:type="textWrapping"/>
      </w:r>
    </w:p>
    <w:p w:rsidR="00000000" w:rsidDel="00000000" w:rsidP="00000000" w:rsidRDefault="00000000" w:rsidRPr="00000000" w14:paraId="0000001F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Company profile text (About, Vision/Mission, Leadership)</w:t>
        <w:br w:type="textWrapping"/>
      </w:r>
    </w:p>
    <w:p w:rsidR="00000000" w:rsidDel="00000000" w:rsidP="00000000" w:rsidRDefault="00000000" w:rsidRPr="00000000" w14:paraId="00000020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Contact details</w:t>
        <w:br w:type="textWrapping"/>
      </w:r>
    </w:p>
    <w:p w:rsidR="00000000" w:rsidDel="00000000" w:rsidP="00000000" w:rsidRDefault="00000000" w:rsidRPr="00000000" w14:paraId="00000021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Imagery library (or stock usage approval)</w:t>
        <w:br w:type="textWrapping"/>
      </w:r>
    </w:p>
    <w:p w:rsidR="00000000" w:rsidDel="00000000" w:rsidP="00000000" w:rsidRDefault="00000000" w:rsidRPr="00000000" w14:paraId="00000022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Top 10–15 target keywords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b w:val="1"/>
          <w:rtl w:val="0"/>
        </w:rPr>
        <w:t xml:space="preserve">3–5 direct competitors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(If not provided, we will decide and proceed.)</w:t>
        <w:br w:type="textWrapping"/>
      </w:r>
    </w:p>
    <w:p w:rsidR="00000000" w:rsidDel="00000000" w:rsidP="00000000" w:rsidRDefault="00000000" w:rsidRPr="00000000" w14:paraId="0000002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Approvals Required: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Sitemap &amp; SEO brief </w:t>
      </w:r>
      <w:r w:rsidDel="00000000" w:rsidR="00000000" w:rsidRPr="00000000">
        <w:rPr>
          <w:i w:val="1"/>
          <w:rtl w:val="0"/>
        </w:rPr>
        <w:t xml:space="preserve">(end of Day‑5)</w:t>
        <w:br w:type="textWrapping"/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Wireframes </w:t>
      </w:r>
      <w:r w:rsidDel="00000000" w:rsidR="00000000" w:rsidRPr="00000000">
        <w:rPr>
          <w:i w:val="1"/>
          <w:rtl w:val="0"/>
        </w:rPr>
        <w:t xml:space="preserve">(end of Day‑8)</w:t>
        <w:br w:type="textWrapping"/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UI </w:t>
      </w:r>
      <w:r w:rsidDel="00000000" w:rsidR="00000000" w:rsidRPr="00000000">
        <w:rPr>
          <w:i w:val="1"/>
          <w:rtl w:val="0"/>
        </w:rPr>
        <w:t xml:space="preserve">(end of Day‑12)</w:t>
        <w:br w:type="textWrapping"/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Staging site </w:t>
      </w:r>
      <w:r w:rsidDel="00000000" w:rsidR="00000000" w:rsidRPr="00000000">
        <w:rPr>
          <w:i w:val="1"/>
          <w:rtl w:val="0"/>
        </w:rPr>
        <w:t xml:space="preserve">(Day‑25)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kpul7kg235yi" w:id="5"/>
      <w:bookmarkEnd w:id="5"/>
      <w:r w:rsidDel="00000000" w:rsidR="00000000" w:rsidRPr="00000000">
        <w:rPr>
          <w:b w:val="1"/>
          <w:sz w:val="34"/>
          <w:szCs w:val="34"/>
          <w:rtl w:val="0"/>
        </w:rPr>
        <w:t xml:space="preserve">5) 28 Business Day Timeline (Project Start = Mon, 01 Sep 2025)</w:t>
      </w:r>
    </w:p>
    <w:p w:rsidR="00000000" w:rsidDel="00000000" w:rsidP="00000000" w:rsidRDefault="00000000" w:rsidRPr="00000000" w14:paraId="0000002A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Relative plan</w:t>
      </w:r>
      <w:r w:rsidDel="00000000" w:rsidR="00000000" w:rsidRPr="00000000">
        <w:rPr>
          <w:rtl w:val="0"/>
        </w:rPr>
        <w:t xml:space="preserve"> below + </w:t>
      </w:r>
      <w:r w:rsidDel="00000000" w:rsidR="00000000" w:rsidRPr="00000000">
        <w:rPr>
          <w:b w:val="1"/>
          <w:rtl w:val="0"/>
        </w:rPr>
        <w:t xml:space="preserve">absolute date mapping</w:t>
      </w:r>
      <w:r w:rsidDel="00000000" w:rsidR="00000000" w:rsidRPr="00000000">
        <w:rPr>
          <w:rtl w:val="0"/>
        </w:rPr>
        <w:t xml:space="preserve">.</w:t>
      </w:r>
    </w:p>
    <w:tbl>
      <w:tblPr>
        <w:tblStyle w:val="Table1"/>
        <w:tblW w:w="101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90"/>
        <w:gridCol w:w="1235"/>
        <w:gridCol w:w="1430"/>
        <w:gridCol w:w="2975"/>
        <w:gridCol w:w="1580"/>
        <w:gridCol w:w="2000"/>
        <w:tblGridChange w:id="0">
          <w:tblGrid>
            <w:gridCol w:w="890"/>
            <w:gridCol w:w="1235"/>
            <w:gridCol w:w="1430"/>
            <w:gridCol w:w="2975"/>
            <w:gridCol w:w="1580"/>
            <w:gridCol w:w="2000"/>
          </w:tblGrid>
        </w:tblGridChange>
      </w:tblGrid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Day(s)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Calendar Dates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Phase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Team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Client Actions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Outputs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1–2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Sep 01–02 (Mon–Tue)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Kickoff &amp; Discovery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Success criteria, audience/jobs‑to‑be‑done, analytics goals, competitor scan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Share brand files &amp; prior decks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Discovery brief + KPIs</w:t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3–5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Sep 03–05 (Wed–Fri)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SEO &amp; 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Keyword map, sitemap, content matrix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24–48h approval SLA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Approved sitemap &amp; SEO brief </w:t>
            </w:r>
            <w:r w:rsidDel="00000000" w:rsidR="00000000" w:rsidRPr="00000000">
              <w:rPr>
                <w:b w:val="1"/>
                <w:rtl w:val="0"/>
              </w:rPr>
              <w:t xml:space="preserve">(Gate‑A)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6–8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Sep 08–10 (Mon–Wed)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Wireframes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Mobile‑first wires for key templates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Consolidated feedback (1 round)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Approved wires </w:t>
            </w:r>
            <w:r w:rsidDel="00000000" w:rsidR="00000000" w:rsidRPr="00000000">
              <w:rPr>
                <w:b w:val="1"/>
                <w:rtl w:val="0"/>
              </w:rPr>
              <w:t xml:space="preserve">(Gate‑B)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240" w:befor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240" w:befor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Sep 11 (Thu)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240" w:befor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Content Freeze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Prepare UI; lock received content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Deliver remaining content </w:t>
            </w:r>
            <w:r w:rsidDel="00000000" w:rsidR="00000000" w:rsidRPr="00000000">
              <w:rPr>
                <w:b w:val="1"/>
                <w:rtl w:val="0"/>
              </w:rPr>
              <w:t xml:space="preserve">by 12:00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Content lock list</w:t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9–12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Sep 11–16 (Thu–Tue)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UI Design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Style tile; Home + inner templates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 round consolidated feedback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Approved UI </w:t>
            </w:r>
            <w:r w:rsidDel="00000000" w:rsidR="00000000" w:rsidRPr="00000000">
              <w:rPr>
                <w:b w:val="1"/>
                <w:rtl w:val="0"/>
              </w:rPr>
              <w:t xml:space="preserve">(Gate‑C)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13–17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Sep 17–23 (Wed–Tue)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Build Sprint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Laravel setup; admin; page/SEO models; media library; site settings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—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Working CMS &amp; core models</w:t>
            </w:r>
          </w:p>
        </w:tc>
      </w:tr>
      <w:tr>
        <w:trPr>
          <w:cantSplit w:val="0"/>
          <w:trHeight w:val="13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18–20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Sep 24–26 (Wed–Fri)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Build Sprint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Frontend templates; contact form; mailer + DB logs; reCAPTCHA; schema; sitemap/robots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Test contact email receipt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Feature‑complete staging</w:t>
            </w:r>
          </w:p>
        </w:tc>
      </w:tr>
      <w:tr>
        <w:trPr>
          <w:cantSplit w:val="0"/>
          <w:trHeight w:val="13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21–22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Sep 29–30 (Mon–Tue)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Content Entry &amp; On‑page SEO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Enter final copy, alts, internal links; redirects plan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Spot‑check content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All pages populated</w:t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23–24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Oct 01–02 (Wed–Thu)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QA &amp; Hardening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Cross‑browser/device QA; perf tuning; security hardening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UAT prep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QA report &amp; fixes</w:t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240" w:befor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Oct 03 (Fri)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UAT &amp; Code Freeze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Staging handover; freeze by EOD (P0 fixes only)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UAT sign‑off </w:t>
            </w:r>
            <w:r w:rsidDel="00000000" w:rsidR="00000000" w:rsidRPr="00000000">
              <w:rPr>
                <w:b w:val="1"/>
                <w:rtl w:val="0"/>
              </w:rPr>
              <w:t xml:space="preserve">(Gate‑D)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Go‑live checklist ready</w:t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Oct 06 (Mon)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Pre‑Launch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Backups; error monitoring; analytics goals; DNS window confirm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Confirm launch window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Launch runbook</w:t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27–28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240" w:befor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Oct 07–08 (Tue–Wed)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Launch &amp; Hypercare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Go‑live; smoke tests; rollback plan on standby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Final accept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Live site + hypercare</w:t>
            </w:r>
          </w:p>
        </w:tc>
      </w:tr>
    </w:tbl>
    <w:p w:rsidR="00000000" w:rsidDel="00000000" w:rsidP="00000000" w:rsidRDefault="00000000" w:rsidRPr="00000000" w14:paraId="00000079">
      <w:pPr>
        <w:spacing w:after="240" w:before="240" w:lineRule="auto"/>
        <w:ind w:left="600" w:right="600" w:firstLine="0"/>
        <w:rPr/>
      </w:pPr>
      <w:r w:rsidDel="00000000" w:rsidR="00000000" w:rsidRPr="00000000">
        <w:rPr>
          <w:rtl w:val="0"/>
        </w:rPr>
        <w:t xml:space="preserve">If an earlier launch is required, reduce scope </w:t>
      </w:r>
      <w:r w:rsidDel="00000000" w:rsidR="00000000" w:rsidRPr="00000000">
        <w:rPr>
          <w:b w:val="1"/>
          <w:rtl w:val="0"/>
        </w:rPr>
        <w:t xml:space="preserve">or</w:t>
      </w:r>
      <w:r w:rsidDel="00000000" w:rsidR="00000000" w:rsidRPr="00000000">
        <w:rPr>
          <w:rtl w:val="0"/>
        </w:rPr>
        <w:t xml:space="preserve"> move the Project Start earlier. Scope‑change requests will adjust time/cost.</w:t>
      </w:r>
    </w:p>
    <w:p w:rsidR="00000000" w:rsidDel="00000000" w:rsidP="00000000" w:rsidRDefault="00000000" w:rsidRPr="00000000" w14:paraId="0000007A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61yyedsztc6p" w:id="6"/>
      <w:bookmarkEnd w:id="6"/>
      <w:r w:rsidDel="00000000" w:rsidR="00000000" w:rsidRPr="00000000">
        <w:rPr>
          <w:b w:val="1"/>
          <w:sz w:val="34"/>
          <w:szCs w:val="34"/>
          <w:rtl w:val="0"/>
        </w:rPr>
        <w:t xml:space="preserve">6) Acceptance Criteria (extract)</w:t>
      </w:r>
    </w:p>
    <w:p w:rsidR="00000000" w:rsidDel="00000000" w:rsidP="00000000" w:rsidRDefault="00000000" w:rsidRPr="00000000" w14:paraId="0000007C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All sitemap pages exist, are responsive, and editable in admin.</w:t>
        <w:br w:type="textWrapping"/>
      </w:r>
    </w:p>
    <w:p w:rsidR="00000000" w:rsidDel="00000000" w:rsidP="00000000" w:rsidRDefault="00000000" w:rsidRPr="00000000" w14:paraId="0000007D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Forms validate, store to DB, and email designated recipients; spam is mitigated.</w:t>
        <w:br w:type="textWrapping"/>
      </w:r>
    </w:p>
    <w:p w:rsidR="00000000" w:rsidDel="00000000" w:rsidP="00000000" w:rsidRDefault="00000000" w:rsidRPr="00000000" w14:paraId="0000007E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No </w:t>
      </w:r>
      <w:r w:rsidDel="00000000" w:rsidR="00000000" w:rsidRPr="00000000">
        <w:rPr>
          <w:b w:val="1"/>
          <w:rtl w:val="0"/>
        </w:rPr>
        <w:t xml:space="preserve">P0/P1</w:t>
      </w:r>
      <w:r w:rsidDel="00000000" w:rsidR="00000000" w:rsidRPr="00000000">
        <w:rPr>
          <w:rtl w:val="0"/>
        </w:rPr>
        <w:t xml:space="preserve"> defects outstanding at launch (P2+ scheduled post‑launch).</w:t>
        <w:br w:type="textWrapping"/>
      </w:r>
    </w:p>
    <w:p w:rsidR="00000000" w:rsidDel="00000000" w:rsidP="00000000" w:rsidRDefault="00000000" w:rsidRPr="00000000" w14:paraId="0000007F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Security checks passed (CSRF, auth, rate limiting, headers, env secrets; secure single‑admin access).</w:t>
        <w:br w:type="textWrapping"/>
      </w:r>
    </w:p>
    <w:p w:rsidR="00000000" w:rsidDel="00000000" w:rsidP="00000000" w:rsidRDefault="00000000" w:rsidRPr="00000000" w14:paraId="00000080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xvcr8yovk2fb" w:id="7"/>
      <w:bookmarkEnd w:id="7"/>
      <w:r w:rsidDel="00000000" w:rsidR="00000000" w:rsidRPr="00000000">
        <w:rPr>
          <w:b w:val="1"/>
          <w:sz w:val="34"/>
          <w:szCs w:val="34"/>
          <w:rtl w:val="0"/>
        </w:rPr>
        <w:t xml:space="preserve">7) Risks &amp; Mitigations</w:t>
      </w:r>
    </w:p>
    <w:p w:rsidR="00000000" w:rsidDel="00000000" w:rsidP="00000000" w:rsidRDefault="00000000" w:rsidRPr="00000000" w14:paraId="00000082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R1: Late Content/Approvals.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Mitigation:</w:t>
      </w:r>
      <w:r w:rsidDel="00000000" w:rsidR="00000000" w:rsidRPr="00000000">
        <w:rPr>
          <w:rtl w:val="0"/>
        </w:rPr>
        <w:t xml:space="preserve"> Clock‑Pause rule; single approver.</w:t>
        <w:br w:type="textWrapping"/>
      </w:r>
    </w:p>
    <w:p w:rsidR="00000000" w:rsidDel="00000000" w:rsidP="00000000" w:rsidRDefault="00000000" w:rsidRPr="00000000" w14:paraId="00000083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R2: Scope Creep.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Mitigation:</w:t>
      </w:r>
      <w:r w:rsidDel="00000000" w:rsidR="00000000" w:rsidRPr="00000000">
        <w:rPr>
          <w:rtl w:val="0"/>
        </w:rPr>
        <w:t xml:space="preserve"> Signed sitemap/wires/UI; change‑request process only.</w:t>
        <w:br w:type="textWrapping"/>
      </w:r>
    </w:p>
    <w:p w:rsidR="00000000" w:rsidDel="00000000" w:rsidP="00000000" w:rsidRDefault="00000000" w:rsidRPr="00000000" w14:paraId="00000084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R3: SEO Quality.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Mitigation:</w:t>
      </w:r>
      <w:r w:rsidDel="00000000" w:rsidR="00000000" w:rsidRPr="00000000">
        <w:rPr>
          <w:rtl w:val="0"/>
        </w:rPr>
        <w:t xml:space="preserve"> Early keyword map; on‑page checklist.</w:t>
        <w:br w:type="textWrapping"/>
      </w:r>
    </w:p>
    <w:p w:rsidR="00000000" w:rsidDel="00000000" w:rsidP="00000000" w:rsidRDefault="00000000" w:rsidRPr="00000000" w14:paraId="00000085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R4: Launch Dependencies (DNS, email).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Mitigation:</w:t>
      </w:r>
      <w:r w:rsidDel="00000000" w:rsidR="00000000" w:rsidRPr="00000000">
        <w:rPr>
          <w:rtl w:val="0"/>
        </w:rPr>
        <w:t xml:space="preserve"> Pre‑launch checklist; schedule DNS window 48h prior.</w:t>
        <w:br w:type="textWrapping"/>
      </w:r>
    </w:p>
    <w:p w:rsidR="00000000" w:rsidDel="00000000" w:rsidP="00000000" w:rsidRDefault="00000000" w:rsidRPr="00000000" w14:paraId="00000086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R5: Stakeholder Churn.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Mitigation:</w:t>
      </w:r>
      <w:r w:rsidDel="00000000" w:rsidR="00000000" w:rsidRPr="00000000">
        <w:rPr>
          <w:rtl w:val="0"/>
        </w:rPr>
        <w:t xml:space="preserve"> One decision‑maker; written decisions recorded.</w:t>
        <w:br w:type="textWrapping"/>
      </w:r>
    </w:p>
    <w:p w:rsidR="00000000" w:rsidDel="00000000" w:rsidP="00000000" w:rsidRDefault="00000000" w:rsidRPr="00000000" w14:paraId="00000087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v849zmkdykrm" w:id="8"/>
      <w:bookmarkEnd w:id="8"/>
      <w:r w:rsidDel="00000000" w:rsidR="00000000" w:rsidRPr="00000000">
        <w:rPr>
          <w:b w:val="1"/>
          <w:sz w:val="34"/>
          <w:szCs w:val="34"/>
          <w:rtl w:val="0"/>
        </w:rPr>
        <w:t xml:space="preserve">8) Post‑Launch (5 business days)</w:t>
      </w:r>
    </w:p>
    <w:p w:rsidR="00000000" w:rsidDel="00000000" w:rsidP="00000000" w:rsidRDefault="00000000" w:rsidRPr="00000000" w14:paraId="00000089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Bug‑fix window: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P0/P1</w:t>
      </w:r>
      <w:r w:rsidDel="00000000" w:rsidR="00000000" w:rsidRPr="00000000">
        <w:rPr>
          <w:rtl w:val="0"/>
        </w:rPr>
        <w:t xml:space="preserve"> defects introduced in Phase 01.</w:t>
        <w:br w:type="textWrapping"/>
      </w:r>
    </w:p>
    <w:p w:rsidR="00000000" w:rsidDel="00000000" w:rsidP="00000000" w:rsidRDefault="00000000" w:rsidRPr="00000000" w14:paraId="0000008A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Analytics &amp; SEO quick wins:</w:t>
      </w:r>
      <w:r w:rsidDel="00000000" w:rsidR="00000000" w:rsidRPr="00000000">
        <w:rPr>
          <w:rtl w:val="0"/>
        </w:rPr>
        <w:t xml:space="preserve"> Verify goals/events, submit sitemap, review Search Console.</w:t>
        <w:br w:type="textWrapping"/>
      </w:r>
    </w:p>
    <w:p w:rsidR="00000000" w:rsidDel="00000000" w:rsidP="00000000" w:rsidRDefault="00000000" w:rsidRPr="00000000" w14:paraId="0000008B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Training:</w:t>
      </w:r>
      <w:r w:rsidDel="00000000" w:rsidR="00000000" w:rsidRPr="00000000">
        <w:rPr>
          <w:rtl w:val="0"/>
        </w:rPr>
        <w:t xml:space="preserve"> 60‑minute admin training.</w:t>
        <w:br w:type="textWrapping"/>
      </w:r>
    </w:p>
    <w:p w:rsidR="00000000" w:rsidDel="00000000" w:rsidP="00000000" w:rsidRDefault="00000000" w:rsidRPr="00000000" w14:paraId="0000008C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9mt91ttpk8pf" w:id="9"/>
      <w:bookmarkEnd w:id="9"/>
      <w:r w:rsidDel="00000000" w:rsidR="00000000" w:rsidRPr="00000000">
        <w:rPr>
          <w:b w:val="1"/>
          <w:sz w:val="34"/>
          <w:szCs w:val="34"/>
          <w:rtl w:val="0"/>
        </w:rPr>
        <w:t xml:space="preserve">9) What We Need Confirmed to Start</w:t>
      </w:r>
    </w:p>
    <w:p w:rsidR="00000000" w:rsidDel="00000000" w:rsidP="00000000" w:rsidRDefault="00000000" w:rsidRPr="00000000" w14:paraId="0000008E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Project Start</w:t>
      </w:r>
      <w:r w:rsidDel="00000000" w:rsidR="00000000" w:rsidRPr="00000000">
        <w:rPr>
          <w:rtl w:val="0"/>
        </w:rPr>
        <w:t xml:space="preserve"> date (confirmed as </w:t>
      </w:r>
      <w:r w:rsidDel="00000000" w:rsidR="00000000" w:rsidRPr="00000000">
        <w:rPr>
          <w:b w:val="1"/>
          <w:rtl w:val="0"/>
        </w:rPr>
        <w:t xml:space="preserve">Mon, 01 Sep 2025</w:t>
      </w:r>
      <w:r w:rsidDel="00000000" w:rsidR="00000000" w:rsidRPr="00000000">
        <w:rPr>
          <w:rtl w:val="0"/>
        </w:rPr>
        <w:t xml:space="preserve">).</w:t>
        <w:br w:type="textWrapping"/>
      </w:r>
    </w:p>
    <w:p w:rsidR="00000000" w:rsidDel="00000000" w:rsidP="00000000" w:rsidRDefault="00000000" w:rsidRPr="00000000" w14:paraId="0000008F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Single approver</w:t>
      </w:r>
      <w:r w:rsidDel="00000000" w:rsidR="00000000" w:rsidRPr="00000000">
        <w:rPr>
          <w:rtl w:val="0"/>
        </w:rPr>
        <w:t xml:space="preserve"> + escalation contact.</w:t>
        <w:br w:type="textWrapping"/>
      </w:r>
    </w:p>
    <w:p w:rsidR="00000000" w:rsidDel="00000000" w:rsidP="00000000" w:rsidRDefault="00000000" w:rsidRPr="00000000" w14:paraId="00000090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Hosting/DNS details </w:t>
      </w:r>
      <w:r w:rsidDel="00000000" w:rsidR="00000000" w:rsidRPr="00000000">
        <w:rPr>
          <w:i w:val="1"/>
          <w:rtl w:val="0"/>
        </w:rPr>
        <w:t xml:space="preserve">(or confirmation to host with us).</w:t>
        <w:br w:type="textWrapping"/>
      </w:r>
    </w:p>
    <w:p w:rsidR="00000000" w:rsidDel="00000000" w:rsidP="00000000" w:rsidRDefault="00000000" w:rsidRPr="00000000" w14:paraId="00000091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Any mandatory compliance (brand/legal) constraints.</w:t>
        <w:br w:type="textWrapping"/>
      </w:r>
    </w:p>
    <w:p w:rsidR="00000000" w:rsidDel="00000000" w:rsidP="00000000" w:rsidRDefault="00000000" w:rsidRPr="00000000" w14:paraId="0000009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Prepared for:</w:t>
      </w:r>
      <w:r w:rsidDel="00000000" w:rsidR="00000000" w:rsidRPr="00000000">
        <w:rPr>
          <w:rtl w:val="0"/>
        </w:rPr>
        <w:t xml:space="preserve"> Vogentout (Phase 01)</w:t>
        <w:br w:type="textWrapping"/>
      </w:r>
      <w:r w:rsidDel="00000000" w:rsidR="00000000" w:rsidRPr="00000000">
        <w:rPr>
          <w:b w:val="1"/>
          <w:rtl w:val="0"/>
        </w:rPr>
        <w:t xml:space="preserve">Prepared by:</w:t>
      </w:r>
      <w:r w:rsidDel="00000000" w:rsidR="00000000" w:rsidRPr="00000000">
        <w:rPr>
          <w:rtl w:val="0"/>
        </w:rPr>
        <w:t xml:space="preserve"> Trendzhub — Web &amp; Product Team</w:t>
      </w:r>
    </w:p>
    <w:p w:rsidR="00000000" w:rsidDel="00000000" w:rsidP="00000000" w:rsidRDefault="00000000" w:rsidRPr="00000000" w14:paraId="00000093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